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30" w:rsidRDefault="00215A30" w:rsidP="00215A30">
      <w:pPr>
        <w:pStyle w:val="a5"/>
        <w:numPr>
          <w:ilvl w:val="0"/>
          <w:numId w:val="1"/>
        </w:numPr>
        <w:spacing w:line="300" w:lineRule="auto"/>
        <w:ind w:firstLineChars="0"/>
        <w:rPr>
          <w:rFonts w:hint="eastAsia"/>
          <w:color w:val="000000" w:themeColor="text1"/>
          <w:szCs w:val="21"/>
        </w:rPr>
      </w:pPr>
      <w:r w:rsidRPr="00FC6852">
        <w:rPr>
          <w:rFonts w:hint="eastAsia"/>
          <w:color w:val="000000" w:themeColor="text1"/>
          <w:szCs w:val="21"/>
        </w:rPr>
        <w:t>在</w:t>
      </w:r>
      <w:r w:rsidRPr="00FC6852">
        <w:rPr>
          <w:rFonts w:hint="eastAsia"/>
          <w:color w:val="000000" w:themeColor="text1"/>
          <w:szCs w:val="21"/>
        </w:rPr>
        <w:t>GridView</w:t>
      </w:r>
      <w:r w:rsidRPr="00FC6852">
        <w:rPr>
          <w:rFonts w:hint="eastAsia"/>
          <w:color w:val="000000" w:themeColor="text1"/>
          <w:szCs w:val="21"/>
        </w:rPr>
        <w:t>控件中启用分页、编辑、更新的必要条件是什么？</w:t>
      </w:r>
    </w:p>
    <w:p w:rsidR="00215A30" w:rsidRPr="00A17F97" w:rsidRDefault="00A17F97" w:rsidP="00A17F97">
      <w:pPr>
        <w:spacing w:line="300" w:lineRule="auto"/>
        <w:ind w:left="420"/>
        <w:rPr>
          <w:rFonts w:hint="eastAsia"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答：</w:t>
      </w:r>
      <w:r w:rsidR="00A96E96" w:rsidRPr="00FC6852">
        <w:rPr>
          <w:rFonts w:hint="eastAsia"/>
          <w:color w:val="000000" w:themeColor="text1"/>
          <w:szCs w:val="21"/>
        </w:rPr>
        <w:t>在</w:t>
      </w:r>
      <w:r w:rsidR="00A96E96" w:rsidRPr="00FC6852">
        <w:rPr>
          <w:rFonts w:hint="eastAsia"/>
          <w:color w:val="000000" w:themeColor="text1"/>
          <w:szCs w:val="21"/>
        </w:rPr>
        <w:t>GridView</w:t>
      </w:r>
      <w:r w:rsidR="00A96E96" w:rsidRPr="00FC6852">
        <w:rPr>
          <w:rFonts w:hint="eastAsia"/>
          <w:color w:val="000000" w:themeColor="text1"/>
          <w:szCs w:val="21"/>
        </w:rPr>
        <w:t>控件中启用分页、编辑、更新的必要条件是</w:t>
      </w:r>
      <w:r w:rsidR="00A96E96">
        <w:rPr>
          <w:rFonts w:hint="eastAsia"/>
          <w:color w:val="000000" w:themeColor="text1"/>
          <w:szCs w:val="21"/>
        </w:rPr>
        <w:t>：</w:t>
      </w:r>
      <w:r w:rsidR="00B957C7">
        <w:rPr>
          <w:rFonts w:hint="eastAsia"/>
          <w:color w:val="000000" w:themeColor="text1"/>
          <w:szCs w:val="21"/>
        </w:rPr>
        <w:t>必须选定所有主键字段。</w:t>
      </w:r>
    </w:p>
    <w:p w:rsidR="00215A30" w:rsidRPr="00B957C7" w:rsidRDefault="00215A30" w:rsidP="00B957C7">
      <w:pPr>
        <w:spacing w:line="300" w:lineRule="auto"/>
        <w:rPr>
          <w:rFonts w:hint="eastAsia"/>
          <w:color w:val="000000" w:themeColor="text1"/>
          <w:szCs w:val="21"/>
        </w:rPr>
      </w:pPr>
      <w:bookmarkStart w:id="0" w:name="_GoBack"/>
      <w:bookmarkEnd w:id="0"/>
    </w:p>
    <w:p w:rsidR="00215A30" w:rsidRDefault="00215A30" w:rsidP="00215A30">
      <w:pPr>
        <w:pStyle w:val="a5"/>
        <w:numPr>
          <w:ilvl w:val="0"/>
          <w:numId w:val="1"/>
        </w:numPr>
        <w:spacing w:line="300" w:lineRule="auto"/>
        <w:ind w:firstLineChars="0"/>
        <w:rPr>
          <w:rFonts w:hint="eastAsia"/>
          <w:color w:val="000000" w:themeColor="text1"/>
          <w:szCs w:val="21"/>
        </w:rPr>
      </w:pPr>
      <w:r w:rsidRPr="00FC6852">
        <w:rPr>
          <w:rFonts w:hint="eastAsia"/>
          <w:color w:val="000000" w:themeColor="text1"/>
        </w:rPr>
        <w:t>Access</w:t>
      </w:r>
      <w:r w:rsidRPr="00FC6852">
        <w:rPr>
          <w:rFonts w:hint="eastAsia"/>
          <w:color w:val="000000" w:themeColor="text1"/>
          <w:szCs w:val="21"/>
        </w:rPr>
        <w:t xml:space="preserve"> </w:t>
      </w:r>
      <w:r w:rsidRPr="00FC6852">
        <w:rPr>
          <w:rFonts w:hint="eastAsia"/>
          <w:color w:val="000000" w:themeColor="text1"/>
          <w:szCs w:val="21"/>
        </w:rPr>
        <w:t>数据库与</w:t>
      </w:r>
      <w:r w:rsidRPr="00FC6852">
        <w:rPr>
          <w:rFonts w:hint="eastAsia"/>
          <w:color w:val="000000" w:themeColor="text1"/>
          <w:szCs w:val="21"/>
        </w:rPr>
        <w:t>SQL Server</w:t>
      </w:r>
      <w:r w:rsidRPr="00FC6852">
        <w:rPr>
          <w:rFonts w:hint="eastAsia"/>
          <w:color w:val="000000" w:themeColor="text1"/>
          <w:szCs w:val="21"/>
        </w:rPr>
        <w:t>数据库分别使用什么数据源进行连接？</w:t>
      </w:r>
    </w:p>
    <w:p w:rsidR="00A17F97" w:rsidRDefault="00A17F97" w:rsidP="00A17F97">
      <w:pPr>
        <w:spacing w:line="300" w:lineRule="auto"/>
        <w:ind w:left="420"/>
        <w:rPr>
          <w:rFonts w:hint="eastAsia"/>
          <w:color w:val="000000" w:themeColor="text1"/>
          <w:szCs w:val="21"/>
        </w:rPr>
      </w:pPr>
      <w:r w:rsidRPr="00A17F97">
        <w:rPr>
          <w:rFonts w:hint="eastAsia"/>
          <w:color w:val="000000" w:themeColor="text1"/>
          <w:szCs w:val="21"/>
        </w:rPr>
        <w:t>答：</w:t>
      </w:r>
      <w:r w:rsidR="003D732F" w:rsidRPr="00FC6852">
        <w:rPr>
          <w:rFonts w:hint="eastAsia"/>
          <w:color w:val="000000" w:themeColor="text1"/>
        </w:rPr>
        <w:t>Access</w:t>
      </w:r>
      <w:r w:rsidR="003D732F" w:rsidRPr="00FC6852">
        <w:rPr>
          <w:rFonts w:hint="eastAsia"/>
          <w:color w:val="000000" w:themeColor="text1"/>
          <w:szCs w:val="21"/>
        </w:rPr>
        <w:t xml:space="preserve"> </w:t>
      </w:r>
      <w:r w:rsidR="003D732F" w:rsidRPr="00FC6852">
        <w:rPr>
          <w:rFonts w:hint="eastAsia"/>
          <w:color w:val="000000" w:themeColor="text1"/>
          <w:szCs w:val="21"/>
        </w:rPr>
        <w:t>数据库</w:t>
      </w:r>
      <w:r w:rsidR="003D732F">
        <w:rPr>
          <w:rFonts w:hint="eastAsia"/>
          <w:color w:val="000000" w:themeColor="text1"/>
          <w:szCs w:val="21"/>
        </w:rPr>
        <w:t>使用</w:t>
      </w:r>
      <w:r w:rsidR="00E160B4" w:rsidRPr="00FC6852">
        <w:rPr>
          <w:rFonts w:hint="eastAsia"/>
          <w:color w:val="000000" w:themeColor="text1"/>
        </w:rPr>
        <w:t>Access</w:t>
      </w:r>
      <w:r w:rsidR="00E160B4" w:rsidRPr="008A7979">
        <w:rPr>
          <w:rFonts w:hint="eastAsia"/>
          <w:szCs w:val="21"/>
        </w:rPr>
        <w:t>DataSource</w:t>
      </w:r>
      <w:r w:rsidR="003D732F">
        <w:rPr>
          <w:rFonts w:hint="eastAsia"/>
          <w:color w:val="000000" w:themeColor="text1"/>
          <w:szCs w:val="21"/>
        </w:rPr>
        <w:t>数据源进行连接；</w:t>
      </w:r>
      <w:r w:rsidR="003D732F" w:rsidRPr="00FC6852">
        <w:rPr>
          <w:rFonts w:hint="eastAsia"/>
          <w:color w:val="000000" w:themeColor="text1"/>
          <w:szCs w:val="21"/>
        </w:rPr>
        <w:t>SQL Server</w:t>
      </w:r>
      <w:r w:rsidR="003D732F" w:rsidRPr="00FC6852">
        <w:rPr>
          <w:rFonts w:hint="eastAsia"/>
          <w:color w:val="000000" w:themeColor="text1"/>
          <w:szCs w:val="21"/>
        </w:rPr>
        <w:t>数据库</w:t>
      </w:r>
      <w:r w:rsidR="003D732F">
        <w:rPr>
          <w:rFonts w:hint="eastAsia"/>
          <w:color w:val="000000" w:themeColor="text1"/>
          <w:szCs w:val="21"/>
        </w:rPr>
        <w:t>使用</w:t>
      </w:r>
      <w:r w:rsidR="00E160B4" w:rsidRPr="008A7979">
        <w:rPr>
          <w:rFonts w:hint="eastAsia"/>
          <w:szCs w:val="21"/>
        </w:rPr>
        <w:t>SqlDataSource</w:t>
      </w:r>
      <w:r w:rsidR="003D732F">
        <w:rPr>
          <w:rFonts w:hint="eastAsia"/>
          <w:color w:val="000000" w:themeColor="text1"/>
          <w:szCs w:val="21"/>
        </w:rPr>
        <w:t>数据源进行连接。</w:t>
      </w:r>
    </w:p>
    <w:p w:rsidR="004C1FCA" w:rsidRDefault="004C1FCA" w:rsidP="00A17F97">
      <w:pPr>
        <w:spacing w:line="300" w:lineRule="auto"/>
        <w:ind w:left="420"/>
        <w:rPr>
          <w:rFonts w:hint="eastAsia"/>
          <w:color w:val="000000" w:themeColor="text1"/>
          <w:szCs w:val="21"/>
        </w:rPr>
      </w:pPr>
    </w:p>
    <w:p w:rsidR="004C1FCA" w:rsidRDefault="004C1FCA" w:rsidP="00A17F97">
      <w:pPr>
        <w:spacing w:line="300" w:lineRule="auto"/>
        <w:ind w:left="420"/>
        <w:rPr>
          <w:rFonts w:hint="eastAsia"/>
          <w:color w:val="000000" w:themeColor="text1"/>
          <w:szCs w:val="21"/>
        </w:rPr>
      </w:pPr>
    </w:p>
    <w:p w:rsidR="004C1FCA" w:rsidRDefault="004C1FCA" w:rsidP="00A17F97">
      <w:pPr>
        <w:spacing w:line="300" w:lineRule="auto"/>
        <w:ind w:left="420"/>
        <w:rPr>
          <w:rFonts w:hint="eastAsia"/>
          <w:color w:val="000000" w:themeColor="text1"/>
          <w:szCs w:val="21"/>
        </w:rPr>
      </w:pPr>
    </w:p>
    <w:p w:rsidR="00CA5276" w:rsidRDefault="00380804">
      <w:r>
        <w:rPr>
          <w:rFonts w:hint="eastAsia"/>
        </w:rPr>
        <w:t xml:space="preserve">    </w:t>
      </w:r>
    </w:p>
    <w:sectPr w:rsidR="00CA5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E1A" w:rsidRDefault="00DE1E1A" w:rsidP="00215A30">
      <w:r>
        <w:separator/>
      </w:r>
    </w:p>
  </w:endnote>
  <w:endnote w:type="continuationSeparator" w:id="0">
    <w:p w:rsidR="00DE1E1A" w:rsidRDefault="00DE1E1A" w:rsidP="00215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E1A" w:rsidRDefault="00DE1E1A" w:rsidP="00215A30">
      <w:r>
        <w:separator/>
      </w:r>
    </w:p>
  </w:footnote>
  <w:footnote w:type="continuationSeparator" w:id="0">
    <w:p w:rsidR="00DE1E1A" w:rsidRDefault="00DE1E1A" w:rsidP="00215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F50C5"/>
    <w:multiLevelType w:val="hybridMultilevel"/>
    <w:tmpl w:val="FBC8D3CE"/>
    <w:lvl w:ilvl="0" w:tplc="0BBEB89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5D4"/>
    <w:rsid w:val="00215A30"/>
    <w:rsid w:val="00240D6A"/>
    <w:rsid w:val="0025410C"/>
    <w:rsid w:val="00380804"/>
    <w:rsid w:val="003D732F"/>
    <w:rsid w:val="004C1FCA"/>
    <w:rsid w:val="00524FFD"/>
    <w:rsid w:val="007005D4"/>
    <w:rsid w:val="00A17F97"/>
    <w:rsid w:val="00A96E96"/>
    <w:rsid w:val="00B957C7"/>
    <w:rsid w:val="00DE1E1A"/>
    <w:rsid w:val="00E1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A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A30"/>
    <w:rPr>
      <w:sz w:val="18"/>
      <w:szCs w:val="18"/>
    </w:rPr>
  </w:style>
  <w:style w:type="paragraph" w:styleId="a5">
    <w:name w:val="List Paragraph"/>
    <w:basedOn w:val="a"/>
    <w:uiPriority w:val="34"/>
    <w:qFormat/>
    <w:rsid w:val="00215A30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5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5A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5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5A30"/>
    <w:rPr>
      <w:sz w:val="18"/>
      <w:szCs w:val="18"/>
    </w:rPr>
  </w:style>
  <w:style w:type="paragraph" w:styleId="a5">
    <w:name w:val="List Paragraph"/>
    <w:basedOn w:val="a"/>
    <w:uiPriority w:val="34"/>
    <w:qFormat/>
    <w:rsid w:val="00215A30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ZZJ</dc:creator>
  <cp:keywords/>
  <dc:description/>
  <cp:lastModifiedBy>ZZJ</cp:lastModifiedBy>
  <cp:revision>10</cp:revision>
  <dcterms:created xsi:type="dcterms:W3CDTF">2017-03-09T06:26:00Z</dcterms:created>
  <dcterms:modified xsi:type="dcterms:W3CDTF">2017-03-09T06:29:00Z</dcterms:modified>
</cp:coreProperties>
</file>